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97D2" w14:textId="77777777" w:rsidR="00657BFC" w:rsidRDefault="00657BFC" w:rsidP="004C0278">
      <w:pPr>
        <w:jc w:val="center"/>
        <w:rPr>
          <w:rFonts w:ascii="黑体" w:eastAsia="黑体" w:hAnsi="黑体" w:cs="仿宋"/>
          <w:kern w:val="0"/>
          <w:sz w:val="44"/>
          <w:szCs w:val="44"/>
        </w:rPr>
      </w:pPr>
      <w:r>
        <w:rPr>
          <w:rFonts w:ascii="黑体" w:eastAsia="黑体" w:hAnsi="黑体" w:cs="仿宋" w:hint="eastAsia"/>
          <w:kern w:val="0"/>
          <w:sz w:val="44"/>
          <w:szCs w:val="44"/>
        </w:rPr>
        <w:t>山东大学济南校本部</w:t>
      </w:r>
      <w:r w:rsidR="004C0278">
        <w:rPr>
          <w:rFonts w:ascii="黑体" w:eastAsia="黑体" w:hAnsi="黑体" w:cs="仿宋" w:hint="eastAsia"/>
          <w:kern w:val="0"/>
          <w:sz w:val="44"/>
          <w:szCs w:val="44"/>
        </w:rPr>
        <w:t>202</w:t>
      </w:r>
      <w:r w:rsidR="004C0278">
        <w:rPr>
          <w:rFonts w:ascii="黑体" w:eastAsia="黑体" w:hAnsi="黑体" w:cs="仿宋"/>
          <w:kern w:val="0"/>
          <w:sz w:val="44"/>
          <w:szCs w:val="44"/>
        </w:rPr>
        <w:t>1</w:t>
      </w:r>
      <w:r w:rsidR="004C0278">
        <w:rPr>
          <w:rFonts w:ascii="黑体" w:eastAsia="黑体" w:hAnsi="黑体" w:cs="仿宋" w:hint="eastAsia"/>
          <w:kern w:val="0"/>
          <w:sz w:val="44"/>
          <w:szCs w:val="44"/>
        </w:rPr>
        <w:t>级新生团员证</w:t>
      </w:r>
    </w:p>
    <w:p w14:paraId="05877AFB" w14:textId="2AB281A6" w:rsidR="003601EE" w:rsidRDefault="004C0278" w:rsidP="004C0278">
      <w:pPr>
        <w:jc w:val="center"/>
        <w:rPr>
          <w:rFonts w:ascii="黑体" w:eastAsia="黑体" w:hAnsi="黑体" w:cs="仿宋"/>
          <w:kern w:val="0"/>
          <w:sz w:val="44"/>
          <w:szCs w:val="44"/>
        </w:rPr>
      </w:pPr>
      <w:r>
        <w:rPr>
          <w:rFonts w:ascii="黑体" w:eastAsia="黑体" w:hAnsi="黑体" w:cs="仿宋" w:hint="eastAsia"/>
          <w:kern w:val="0"/>
          <w:sz w:val="44"/>
          <w:szCs w:val="44"/>
        </w:rPr>
        <w:t>补办流程</w:t>
      </w:r>
    </w:p>
    <w:p w14:paraId="39859CBE" w14:textId="77777777" w:rsidR="003601EE" w:rsidRDefault="004C0278" w:rsidP="004C0278">
      <w:pPr>
        <w:pStyle w:val="a7"/>
        <w:widowControl/>
        <w:spacing w:beforeAutospacing="0" w:afterAutospacing="0" w:line="336" w:lineRule="atLeast"/>
        <w:ind w:firstLine="5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根据《中国共产主义青年团章程》规定，团员需按规定管理和使用团员证，团员证遗失需补办团员证。</w:t>
      </w:r>
    </w:p>
    <w:p w14:paraId="55DAE948" w14:textId="77777777" w:rsidR="003601EE" w:rsidRDefault="004C0278" w:rsidP="004C0278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团员证补办流程如下：</w:t>
      </w:r>
    </w:p>
    <w:p w14:paraId="4A345B34" w14:textId="0EADE688" w:rsidR="003601EE" w:rsidRDefault="004C0278" w:rsidP="004C0278">
      <w:pPr>
        <w:pStyle w:val="a7"/>
        <w:widowControl/>
        <w:spacing w:beforeAutospacing="0" w:afterAutospacing="0" w:line="336" w:lineRule="atLeast"/>
        <w:ind w:firstLine="555"/>
        <w:jc w:val="both"/>
        <w:rPr>
          <w:rFonts w:ascii="&amp;quot" w:eastAsia="&amp;quot" w:hAnsi="&amp;quot" w:cs="&amp;quot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（1）济南校本部各学院团委</w:t>
      </w:r>
      <w:r w:rsidR="009576D5"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团总支</w:t>
      </w:r>
      <w:r w:rsidR="009576D5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填写团员证补办登记表（附件</w:t>
      </w:r>
      <w:r w:rsidR="002F3F3A"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），并于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月2</w:t>
      </w:r>
      <w:r>
        <w:rPr>
          <w:rFonts w:ascii="仿宋" w:eastAsia="仿宋" w:hAnsi="仿宋" w:cs="仿宋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日前</w:t>
      </w:r>
      <w:r w:rsidR="009576D5">
        <w:rPr>
          <w:rFonts w:ascii="仿宋" w:eastAsia="仿宋" w:hAnsi="仿宋" w:cs="仿宋" w:hint="eastAsia"/>
          <w:sz w:val="28"/>
          <w:szCs w:val="28"/>
        </w:rPr>
        <w:t>以学院为单位</w:t>
      </w:r>
      <w:r>
        <w:rPr>
          <w:rFonts w:ascii="仿宋" w:eastAsia="仿宋" w:hAnsi="仿宋" w:cs="仿宋" w:hint="eastAsia"/>
          <w:sz w:val="28"/>
          <w:szCs w:val="28"/>
        </w:rPr>
        <w:t>将登记表电子版发送</w:t>
      </w:r>
      <w:r w:rsidRPr="009576D5">
        <w:rPr>
          <w:rFonts w:ascii="仿宋" w:eastAsia="仿宋" w:hAnsi="仿宋" w:cs="仿宋" w:hint="eastAsia"/>
          <w:sz w:val="28"/>
          <w:szCs w:val="28"/>
        </w:rPr>
        <w:t>至</w:t>
      </w:r>
      <w:r w:rsidRPr="009576D5">
        <w:rPr>
          <w:rFonts w:ascii="仿宋" w:eastAsia="仿宋" w:hAnsi="仿宋" w:cs="仿宋"/>
          <w:sz w:val="28"/>
          <w:szCs w:val="28"/>
        </w:rPr>
        <w:t>twzz</w:t>
      </w:r>
      <w:r w:rsidR="009576D5" w:rsidRPr="009576D5">
        <w:rPr>
          <w:rFonts w:ascii="仿宋" w:eastAsia="仿宋" w:hAnsi="仿宋" w:cs="仿宋"/>
          <w:sz w:val="28"/>
          <w:szCs w:val="28"/>
        </w:rPr>
        <w:t>b</w:t>
      </w:r>
      <w:r w:rsidRPr="009576D5">
        <w:rPr>
          <w:rFonts w:ascii="仿宋" w:eastAsia="仿宋" w:hAnsi="仿宋" w:cs="仿宋"/>
          <w:sz w:val="28"/>
          <w:szCs w:val="28"/>
        </w:rPr>
        <w:t>@</w:t>
      </w:r>
      <w:r w:rsidR="009576D5" w:rsidRPr="009576D5">
        <w:rPr>
          <w:rFonts w:ascii="仿宋" w:eastAsia="仿宋" w:hAnsi="仿宋" w:cs="仿宋"/>
          <w:sz w:val="28"/>
          <w:szCs w:val="28"/>
        </w:rPr>
        <w:t>sdu.edu.cn</w:t>
      </w:r>
      <w:r w:rsidRPr="009576D5">
        <w:rPr>
          <w:rFonts w:ascii="仿宋" w:eastAsia="仿宋" w:hAnsi="仿宋" w:cs="仿宋" w:hint="eastAsia"/>
          <w:sz w:val="28"/>
          <w:szCs w:val="28"/>
        </w:rPr>
        <w:t>，威</w:t>
      </w:r>
      <w:r>
        <w:rPr>
          <w:rFonts w:ascii="仿宋" w:eastAsia="仿宋" w:hAnsi="仿宋" w:cs="仿宋" w:hint="eastAsia"/>
          <w:sz w:val="28"/>
          <w:szCs w:val="28"/>
        </w:rPr>
        <w:t>海校区各学院团委将团员证补办登记表发送至</w:t>
      </w:r>
      <w:r w:rsidRPr="00686C7D">
        <w:rPr>
          <w:rFonts w:ascii="仿宋" w:eastAsia="仿宋" w:hAnsi="仿宋" w:cs="仿宋" w:hint="eastAsia"/>
          <w:sz w:val="28"/>
          <w:szCs w:val="28"/>
        </w:rPr>
        <w:t>sdwhtw@sdu</w:t>
      </w:r>
      <w:r w:rsidRPr="00686C7D">
        <w:rPr>
          <w:rFonts w:ascii="仿宋" w:eastAsia="仿宋" w:hAnsi="仿宋" w:cs="仿宋"/>
          <w:sz w:val="28"/>
          <w:szCs w:val="28"/>
        </w:rPr>
        <w:t>.edu.cn</w:t>
      </w:r>
      <w:r>
        <w:rPr>
          <w:rFonts w:ascii="仿宋" w:eastAsia="仿宋" w:hAnsi="仿宋" w:cs="仿宋" w:hint="eastAsia"/>
          <w:sz w:val="28"/>
          <w:szCs w:val="28"/>
        </w:rPr>
        <w:t>，</w:t>
      </w:r>
      <w:hyperlink r:id="rId7" w:history="1">
        <w:r w:rsidR="002F3F3A" w:rsidRPr="002F3F3A">
          <w:rPr>
            <w:rFonts w:ascii="仿宋" w:eastAsia="仿宋" w:hAnsi="仿宋" w:cs="仿宋" w:hint="eastAsia"/>
            <w:sz w:val="28"/>
            <w:szCs w:val="28"/>
          </w:rPr>
          <w:t>青岛校区各学院团委将团员证补办登记表发送至tgwxcbqd@163.com</w:t>
        </w:r>
      </w:hyperlink>
      <w:r w:rsidR="002F3F3A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邮件命名为“**学院202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级新生团员证补办登记表”，校团委将按照各学院、团总支实际登记数量交团省委审核并领取团员证。</w:t>
      </w:r>
    </w:p>
    <w:p w14:paraId="559BB0E2" w14:textId="6627F3FB" w:rsidR="003601EE" w:rsidRDefault="004C0278" w:rsidP="004C0278">
      <w:pPr>
        <w:pStyle w:val="a7"/>
        <w:widowControl/>
        <w:spacing w:beforeAutospacing="0" w:afterAutospacing="0" w:line="336" w:lineRule="atLeast"/>
        <w:ind w:firstLine="555"/>
        <w:jc w:val="both"/>
        <w:rPr>
          <w:rFonts w:ascii="&amp;quot" w:eastAsia="仿宋" w:hAnsi="&amp;quot" w:cs="&amp;quot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（2）根据团中央规定，团员证补办</w:t>
      </w:r>
      <w:r w:rsidRPr="009576D5">
        <w:rPr>
          <w:rFonts w:ascii="仿宋" w:eastAsia="仿宋" w:hAnsi="仿宋" w:cs="仿宋" w:hint="eastAsia"/>
          <w:sz w:val="28"/>
          <w:szCs w:val="28"/>
        </w:rPr>
        <w:t>工本费1元，</w:t>
      </w:r>
      <w:r>
        <w:rPr>
          <w:rFonts w:ascii="仿宋" w:eastAsia="仿宋" w:hAnsi="仿宋" w:cs="仿宋" w:hint="eastAsia"/>
          <w:sz w:val="28"/>
          <w:szCs w:val="28"/>
        </w:rPr>
        <w:t>由各学院团委或团总支统一收取后办理入账，济南校本部、青岛校区各学院入账账号为13240023000002，威海校区各学院入账账号为3080230000010。</w:t>
      </w:r>
    </w:p>
    <w:p w14:paraId="50DDA385" w14:textId="7C1D9800" w:rsidR="003601EE" w:rsidRDefault="004C0278" w:rsidP="004C0278">
      <w:pPr>
        <w:pStyle w:val="a7"/>
        <w:widowControl/>
        <w:spacing w:beforeAutospacing="0" w:afterAutospacing="0" w:line="336" w:lineRule="atLeast"/>
        <w:ind w:firstLine="5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</w:t>
      </w:r>
      <w:r>
        <w:rPr>
          <w:rFonts w:ascii="仿宋" w:eastAsia="仿宋" w:hAnsi="仿宋" w:cs="仿宋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请济南校本部各学院负责人携带入账单、待补办团员证学生的一张近期一寸免冠照片（照片背后需铅笔注明学院、班级、姓名）、打印盖章后的团员证补办登记表，于</w:t>
      </w:r>
      <w:r w:rsidR="00686C7D">
        <w:rPr>
          <w:rFonts w:ascii="仿宋" w:eastAsia="仿宋" w:hAnsi="仿宋" w:cs="仿宋" w:hint="eastAsia"/>
          <w:sz w:val="28"/>
          <w:szCs w:val="28"/>
        </w:rPr>
        <w:t>规定日期</w:t>
      </w:r>
      <w:r>
        <w:rPr>
          <w:rFonts w:ascii="仿宋" w:eastAsia="仿宋" w:hAnsi="仿宋" w:cs="仿宋" w:hint="eastAsia"/>
          <w:sz w:val="28"/>
          <w:szCs w:val="28"/>
        </w:rPr>
        <w:t>至山东大学师生服务大厅（中心校区明德楼B座），以学院团委（团总支）为单位统一办理</w:t>
      </w:r>
      <w:r w:rsidR="00686C7D">
        <w:rPr>
          <w:rFonts w:ascii="仿宋" w:eastAsia="仿宋" w:hAnsi="仿宋" w:cs="仿宋" w:hint="eastAsia"/>
          <w:sz w:val="28"/>
          <w:szCs w:val="28"/>
        </w:rPr>
        <w:t>，具体办理时间另行通知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1D701DA" w14:textId="3B9A6D1D" w:rsidR="003601EE" w:rsidRDefault="004C0278" w:rsidP="004C0278">
      <w:pPr>
        <w:pStyle w:val="a7"/>
        <w:widowControl/>
        <w:spacing w:beforeAutospacing="0" w:afterAutospacing="0" w:line="336" w:lineRule="atLeast"/>
        <w:ind w:firstLine="555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</w:t>
      </w:r>
      <w:r w:rsidR="00B96719">
        <w:rPr>
          <w:rFonts w:ascii="仿宋" w:eastAsia="仿宋" w:hAnsi="仿宋" w:cs="仿宋" w:hint="eastAsia"/>
          <w:sz w:val="28"/>
          <w:szCs w:val="28"/>
        </w:rPr>
        <w:t>威海校区与</w:t>
      </w:r>
      <w:r>
        <w:rPr>
          <w:rFonts w:ascii="仿宋" w:eastAsia="仿宋" w:hAnsi="仿宋" w:cs="仿宋" w:hint="eastAsia"/>
          <w:sz w:val="28"/>
          <w:szCs w:val="28"/>
        </w:rPr>
        <w:t>青岛校区由威海校区团工委</w:t>
      </w:r>
      <w:r w:rsidR="00B96719">
        <w:rPr>
          <w:rFonts w:ascii="仿宋" w:eastAsia="仿宋" w:hAnsi="仿宋" w:cs="仿宋" w:hint="eastAsia"/>
          <w:sz w:val="28"/>
          <w:szCs w:val="28"/>
        </w:rPr>
        <w:t>及青岛校区团工委</w:t>
      </w:r>
      <w:r>
        <w:rPr>
          <w:rFonts w:ascii="仿宋" w:eastAsia="仿宋" w:hAnsi="仿宋" w:cs="仿宋" w:hint="eastAsia"/>
          <w:sz w:val="28"/>
          <w:szCs w:val="28"/>
        </w:rPr>
        <w:t>自行组织办理，具体流程见各校区后续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通知。</w:t>
      </w:r>
    </w:p>
    <w:p w14:paraId="106EEE8D" w14:textId="0A370639" w:rsidR="003601EE" w:rsidRDefault="004C0278" w:rsidP="004C027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注：请各学院团委（团总支）收集团员证补办材料时，严格落实防疫要求，避免人员聚集。</w:t>
      </w:r>
    </w:p>
    <w:sectPr w:rsidR="003601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E875F" w14:textId="77777777" w:rsidR="00293E53" w:rsidRDefault="00293E53" w:rsidP="009576D5">
      <w:r>
        <w:separator/>
      </w:r>
    </w:p>
  </w:endnote>
  <w:endnote w:type="continuationSeparator" w:id="0">
    <w:p w14:paraId="5C1D4E6A" w14:textId="77777777" w:rsidR="00293E53" w:rsidRDefault="00293E53" w:rsidP="0095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B649" w14:textId="77777777" w:rsidR="00293E53" w:rsidRDefault="00293E53" w:rsidP="009576D5">
      <w:r>
        <w:separator/>
      </w:r>
    </w:p>
  </w:footnote>
  <w:footnote w:type="continuationSeparator" w:id="0">
    <w:p w14:paraId="46FE6073" w14:textId="77777777" w:rsidR="00293E53" w:rsidRDefault="00293E53" w:rsidP="0095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04E21"/>
    <w:rsid w:val="000D266C"/>
    <w:rsid w:val="00223622"/>
    <w:rsid w:val="00237CAD"/>
    <w:rsid w:val="00282C5C"/>
    <w:rsid w:val="00293E53"/>
    <w:rsid w:val="002F3F3A"/>
    <w:rsid w:val="003162CF"/>
    <w:rsid w:val="003601EE"/>
    <w:rsid w:val="00394686"/>
    <w:rsid w:val="003D5D20"/>
    <w:rsid w:val="00406A51"/>
    <w:rsid w:val="00456F2F"/>
    <w:rsid w:val="004C0278"/>
    <w:rsid w:val="004F28AE"/>
    <w:rsid w:val="005524D5"/>
    <w:rsid w:val="00657BFC"/>
    <w:rsid w:val="00686C7D"/>
    <w:rsid w:val="006B527A"/>
    <w:rsid w:val="00724C71"/>
    <w:rsid w:val="007529C0"/>
    <w:rsid w:val="007530E5"/>
    <w:rsid w:val="007C0455"/>
    <w:rsid w:val="00815FB1"/>
    <w:rsid w:val="009576D5"/>
    <w:rsid w:val="009579AA"/>
    <w:rsid w:val="009F239F"/>
    <w:rsid w:val="009F2750"/>
    <w:rsid w:val="00A04F64"/>
    <w:rsid w:val="00A276FF"/>
    <w:rsid w:val="00AF2A9C"/>
    <w:rsid w:val="00B801B6"/>
    <w:rsid w:val="00B95A78"/>
    <w:rsid w:val="00B96719"/>
    <w:rsid w:val="00BD7634"/>
    <w:rsid w:val="00BE3578"/>
    <w:rsid w:val="00C75E1A"/>
    <w:rsid w:val="00CB0773"/>
    <w:rsid w:val="00CD4462"/>
    <w:rsid w:val="00D4507D"/>
    <w:rsid w:val="00E02C80"/>
    <w:rsid w:val="00E403BD"/>
    <w:rsid w:val="00E64C59"/>
    <w:rsid w:val="00F81527"/>
    <w:rsid w:val="00F9136B"/>
    <w:rsid w:val="00F92DAB"/>
    <w:rsid w:val="00FC0B63"/>
    <w:rsid w:val="05704E21"/>
    <w:rsid w:val="1C80565E"/>
    <w:rsid w:val="291E1791"/>
    <w:rsid w:val="30FD6A81"/>
    <w:rsid w:val="31C30DAE"/>
    <w:rsid w:val="51243DEB"/>
    <w:rsid w:val="5EDF54E4"/>
    <w:rsid w:val="70DB0E34"/>
    <w:rsid w:val="723537FF"/>
    <w:rsid w:val="78685D8E"/>
    <w:rsid w:val="7E4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ABEAE"/>
  <w15:docId w15:val="{A47C416E-0D6D-4680-8C15-E6D0984B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styleId="a9">
    <w:name w:val="Hyperlink"/>
    <w:basedOn w:val="a0"/>
    <w:rsid w:val="002F3F3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738;&#23707;&#26657;&#21306;&#21508;&#23398;&#38498;&#22242;&#22996;&#23558;&#22242;&#21592;&#35777;&#34917;&#21150;&#30331;&#35760;&#34920;&#21457;&#36865;&#33267;tgwxcbqd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一小 </dc:creator>
  <cp:lastModifiedBy>李齐</cp:lastModifiedBy>
  <cp:revision>10</cp:revision>
  <dcterms:created xsi:type="dcterms:W3CDTF">2021-08-30T06:16:00Z</dcterms:created>
  <dcterms:modified xsi:type="dcterms:W3CDTF">2021-09-02T06:55:00Z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1FB5FF4C618046B986ACB7201C5B349F</vt:lpwstr>
  </property>
</Properties>
</file>